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B9B" w:rsidRDefault="001E6B9B" w:rsidP="001E6B9B">
      <w:pPr>
        <w:spacing w:after="0" w:line="240" w:lineRule="auto"/>
      </w:pPr>
      <w:r>
        <w:t>Next Call: Thursday May 5, 2016 – 1</w:t>
      </w:r>
      <w:r w:rsidRPr="00C5694A">
        <w:t>:00 p.m. EST</w:t>
      </w:r>
    </w:p>
    <w:p w:rsidR="001E6B9B" w:rsidRDefault="001E6B9B" w:rsidP="001E6B9B">
      <w:pPr>
        <w:spacing w:after="0" w:line="240" w:lineRule="auto"/>
      </w:pPr>
      <w:r>
        <w:t>DIAL IN INFO: Toll-free: 1-866-234-0247; Local (Toronto): 416-443-4589</w:t>
      </w:r>
    </w:p>
    <w:p w:rsidR="001E6B9B" w:rsidRDefault="001E6B9B" w:rsidP="001E6B9B">
      <w:pPr>
        <w:spacing w:after="0" w:line="240" w:lineRule="auto"/>
      </w:pPr>
      <w:r>
        <w:t>Conference ID: 612392</w:t>
      </w:r>
    </w:p>
    <w:p w:rsidR="00ED57E6" w:rsidRDefault="00001C88" w:rsidP="001E6B9B">
      <w:pPr>
        <w:spacing w:after="0" w:line="240" w:lineRule="auto"/>
      </w:pPr>
    </w:p>
    <w:p w:rsidR="00876437" w:rsidRDefault="00876437" w:rsidP="001E6B9B">
      <w:pPr>
        <w:spacing w:after="0" w:line="240" w:lineRule="auto"/>
      </w:pPr>
      <w:r>
        <w:t>Action Items:</w:t>
      </w:r>
    </w:p>
    <w:p w:rsidR="00876437" w:rsidRDefault="00876437" w:rsidP="00876437">
      <w:pPr>
        <w:pStyle w:val="ListParagraph"/>
        <w:numPr>
          <w:ilvl w:val="0"/>
          <w:numId w:val="9"/>
        </w:numPr>
        <w:spacing w:after="0" w:line="240" w:lineRule="auto"/>
      </w:pPr>
      <w:r>
        <w:t>Stephanie to share list of questions seen on various companies’ prequalification questionnaires</w:t>
      </w:r>
    </w:p>
    <w:p w:rsidR="00876437" w:rsidRDefault="00876437" w:rsidP="00876437">
      <w:pPr>
        <w:pStyle w:val="ListParagraph"/>
        <w:numPr>
          <w:ilvl w:val="0"/>
          <w:numId w:val="9"/>
        </w:numPr>
      </w:pPr>
      <w:r>
        <w:t>Carm to see what he can send regarding Rogers’ prequalification</w:t>
      </w:r>
    </w:p>
    <w:p w:rsidR="00876437" w:rsidRDefault="00876437" w:rsidP="00876437">
      <w:pPr>
        <w:pStyle w:val="ListParagraph"/>
        <w:numPr>
          <w:ilvl w:val="1"/>
          <w:numId w:val="6"/>
        </w:numPr>
      </w:pPr>
      <w:r>
        <w:t>Brent to look into whether he can send WSP prequalification information</w:t>
      </w:r>
    </w:p>
    <w:p w:rsidR="00876437" w:rsidRDefault="00876437" w:rsidP="00876437">
      <w:pPr>
        <w:pStyle w:val="ListParagraph"/>
        <w:numPr>
          <w:ilvl w:val="1"/>
          <w:numId w:val="6"/>
        </w:numPr>
      </w:pPr>
      <w:r>
        <w:t>Also need to get information from Aveda, ComplyWorks, ISNETworld, CQ Network</w:t>
      </w:r>
    </w:p>
    <w:p w:rsidR="00876437" w:rsidRDefault="00876437" w:rsidP="00876437">
      <w:pPr>
        <w:pStyle w:val="ListParagraph"/>
        <w:numPr>
          <w:ilvl w:val="2"/>
          <w:numId w:val="7"/>
        </w:numPr>
      </w:pPr>
      <w:r>
        <w:t>Jeff to send Nick CQ Network info</w:t>
      </w:r>
      <w:r>
        <w:t xml:space="preserve"> (already received</w:t>
      </w:r>
      <w:r>
        <w:t>)</w:t>
      </w:r>
    </w:p>
    <w:p w:rsidR="00876437" w:rsidRDefault="00876437" w:rsidP="00876437">
      <w:pPr>
        <w:pStyle w:val="ListParagraph"/>
        <w:numPr>
          <w:ilvl w:val="1"/>
          <w:numId w:val="7"/>
        </w:numPr>
      </w:pPr>
      <w:r>
        <w:t>Trylon to write brief email about asking broadcasters and government (RCMP, Coast Guard, NAV Canada) electrical utilities for qualification questionnaires</w:t>
      </w:r>
    </w:p>
    <w:p w:rsidR="00876437" w:rsidRDefault="00876437" w:rsidP="00876437">
      <w:pPr>
        <w:pStyle w:val="ListParagraph"/>
        <w:numPr>
          <w:ilvl w:val="2"/>
          <w:numId w:val="7"/>
        </w:numPr>
      </w:pPr>
      <w:r>
        <w:t>Nick to forward to Contractor Qualification distribution list and allow Reply All</w:t>
      </w:r>
    </w:p>
    <w:p w:rsidR="00001C88" w:rsidRDefault="00001C88" w:rsidP="00876437">
      <w:pPr>
        <w:pStyle w:val="ListParagraph"/>
        <w:numPr>
          <w:ilvl w:val="2"/>
          <w:numId w:val="7"/>
        </w:numPr>
      </w:pPr>
      <w:r>
        <w:t>Nick to follow up with Dennis Graham to see if he can send anything from CBC</w:t>
      </w:r>
      <w:bookmarkStart w:id="0" w:name="_GoBack"/>
      <w:bookmarkEnd w:id="0"/>
    </w:p>
    <w:p w:rsidR="00876437" w:rsidRDefault="00876437" w:rsidP="00876437">
      <w:pPr>
        <w:pStyle w:val="ListParagraph"/>
        <w:numPr>
          <w:ilvl w:val="0"/>
          <w:numId w:val="9"/>
        </w:numPr>
        <w:spacing w:after="0" w:line="240" w:lineRule="auto"/>
      </w:pPr>
      <w:r>
        <w:t>Committee to work with Nick to develop survey to send out to members seeking input on issues/needs based on the work they’re doing</w:t>
      </w:r>
    </w:p>
    <w:p w:rsidR="00876437" w:rsidRDefault="00876437" w:rsidP="001E6B9B">
      <w:pPr>
        <w:spacing w:after="0" w:line="240" w:lineRule="auto"/>
      </w:pPr>
    </w:p>
    <w:p w:rsidR="001E6B9B" w:rsidRDefault="001E6B9B" w:rsidP="001E6B9B">
      <w:pPr>
        <w:spacing w:after="0" w:line="240" w:lineRule="auto"/>
      </w:pPr>
      <w:r>
        <w:t>Attendees:</w:t>
      </w:r>
    </w:p>
    <w:p w:rsidR="001E6B9B" w:rsidRDefault="001E6B9B" w:rsidP="001E6B9B">
      <w:pPr>
        <w:pStyle w:val="ListParagraph"/>
        <w:numPr>
          <w:ilvl w:val="0"/>
          <w:numId w:val="1"/>
        </w:numPr>
        <w:spacing w:after="0" w:line="240" w:lineRule="auto"/>
        <w:sectPr w:rsidR="001E6B9B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6B9B" w:rsidRDefault="001E6B9B" w:rsidP="001E6B9B">
      <w:pPr>
        <w:pStyle w:val="ListParagraph"/>
        <w:numPr>
          <w:ilvl w:val="0"/>
          <w:numId w:val="1"/>
        </w:numPr>
        <w:spacing w:after="0" w:line="240" w:lineRule="auto"/>
      </w:pPr>
      <w:r>
        <w:t>Nick Kyonka (STAC)</w:t>
      </w:r>
    </w:p>
    <w:p w:rsidR="001E6B9B" w:rsidRDefault="001E6B9B" w:rsidP="001E6B9B">
      <w:pPr>
        <w:pStyle w:val="ListParagraph"/>
        <w:numPr>
          <w:ilvl w:val="0"/>
          <w:numId w:val="1"/>
        </w:numPr>
        <w:spacing w:after="0" w:line="240" w:lineRule="auto"/>
      </w:pPr>
      <w:r>
        <w:t>Ed Hachey (SBA)</w:t>
      </w:r>
    </w:p>
    <w:p w:rsidR="001E6B9B" w:rsidRDefault="001E6B9B" w:rsidP="001E6B9B">
      <w:pPr>
        <w:pStyle w:val="ListParagraph"/>
        <w:numPr>
          <w:ilvl w:val="0"/>
          <w:numId w:val="1"/>
        </w:numPr>
        <w:spacing w:after="0" w:line="240" w:lineRule="auto"/>
      </w:pPr>
      <w:r>
        <w:t>Stephanie Berry (Trylon)</w:t>
      </w:r>
    </w:p>
    <w:p w:rsidR="001E6B9B" w:rsidRDefault="001E6B9B" w:rsidP="001E6B9B">
      <w:pPr>
        <w:pStyle w:val="ListParagraph"/>
        <w:numPr>
          <w:ilvl w:val="0"/>
          <w:numId w:val="1"/>
        </w:numPr>
        <w:spacing w:after="0" w:line="240" w:lineRule="auto"/>
      </w:pPr>
      <w:r>
        <w:t>Jonathan Morin (Stantec)</w:t>
      </w:r>
    </w:p>
    <w:p w:rsidR="001E6B9B" w:rsidRDefault="001E6B9B" w:rsidP="001E6B9B">
      <w:pPr>
        <w:pStyle w:val="ListParagraph"/>
        <w:numPr>
          <w:ilvl w:val="0"/>
          <w:numId w:val="1"/>
        </w:numPr>
        <w:spacing w:after="0" w:line="240" w:lineRule="auto"/>
      </w:pPr>
      <w:r>
        <w:t>Emilie Filion (Cognibox)</w:t>
      </w:r>
    </w:p>
    <w:p w:rsidR="001E6B9B" w:rsidRDefault="001E6B9B" w:rsidP="001E6B9B">
      <w:pPr>
        <w:pStyle w:val="ListParagraph"/>
        <w:numPr>
          <w:ilvl w:val="0"/>
          <w:numId w:val="1"/>
        </w:numPr>
        <w:spacing w:after="0" w:line="240" w:lineRule="auto"/>
      </w:pPr>
      <w:r>
        <w:t>Peter Devries (TELUS)</w:t>
      </w:r>
    </w:p>
    <w:p w:rsidR="001E6B9B" w:rsidRDefault="001E6B9B" w:rsidP="001E6B9B">
      <w:pPr>
        <w:pStyle w:val="ListParagraph"/>
        <w:numPr>
          <w:ilvl w:val="0"/>
          <w:numId w:val="1"/>
        </w:numPr>
        <w:spacing w:after="0" w:line="240" w:lineRule="auto"/>
      </w:pPr>
      <w:r>
        <w:t>Asma Arefeen (Rogers)</w:t>
      </w:r>
    </w:p>
    <w:p w:rsidR="001E6B9B" w:rsidRDefault="001E6B9B" w:rsidP="001E6B9B">
      <w:pPr>
        <w:pStyle w:val="ListParagraph"/>
        <w:numPr>
          <w:ilvl w:val="0"/>
          <w:numId w:val="1"/>
        </w:numPr>
        <w:spacing w:after="0" w:line="240" w:lineRule="auto"/>
      </w:pPr>
      <w:r>
        <w:t>Roy Holland (Rogers)</w:t>
      </w:r>
    </w:p>
    <w:p w:rsidR="001E6B9B" w:rsidRDefault="001E6B9B" w:rsidP="001E6B9B">
      <w:pPr>
        <w:pStyle w:val="ListParagraph"/>
        <w:numPr>
          <w:ilvl w:val="0"/>
          <w:numId w:val="1"/>
        </w:numPr>
        <w:spacing w:after="0" w:line="240" w:lineRule="auto"/>
      </w:pPr>
      <w:r>
        <w:t>Carm Cirillo (Rogers)</w:t>
      </w:r>
    </w:p>
    <w:p w:rsidR="001E6B9B" w:rsidRDefault="001E6B9B" w:rsidP="001E6B9B">
      <w:pPr>
        <w:pStyle w:val="ListParagraph"/>
        <w:numPr>
          <w:ilvl w:val="0"/>
          <w:numId w:val="1"/>
        </w:numPr>
        <w:spacing w:after="0" w:line="240" w:lineRule="auto"/>
      </w:pPr>
      <w:r>
        <w:t>Dan Guadette (Tbaytel)</w:t>
      </w:r>
    </w:p>
    <w:p w:rsidR="001E6B9B" w:rsidRDefault="001E6B9B" w:rsidP="001E6B9B">
      <w:pPr>
        <w:pStyle w:val="ListParagraph"/>
        <w:numPr>
          <w:ilvl w:val="0"/>
          <w:numId w:val="1"/>
        </w:numPr>
        <w:spacing w:after="0" w:line="240" w:lineRule="auto"/>
      </w:pPr>
      <w:r>
        <w:t>Ali Raja (Rogers)</w:t>
      </w:r>
    </w:p>
    <w:p w:rsidR="001E6B9B" w:rsidRDefault="001E6B9B" w:rsidP="001E6B9B">
      <w:pPr>
        <w:pStyle w:val="ListParagraph"/>
        <w:numPr>
          <w:ilvl w:val="0"/>
          <w:numId w:val="1"/>
        </w:numPr>
        <w:spacing w:after="0" w:line="240" w:lineRule="auto"/>
      </w:pPr>
      <w:r>
        <w:t>Serge Charron (SBA)</w:t>
      </w:r>
    </w:p>
    <w:p w:rsidR="001E6B9B" w:rsidRDefault="001E6B9B" w:rsidP="001E6B9B">
      <w:pPr>
        <w:pStyle w:val="ListParagraph"/>
        <w:numPr>
          <w:ilvl w:val="0"/>
          <w:numId w:val="1"/>
        </w:numPr>
        <w:spacing w:after="0" w:line="240" w:lineRule="auto"/>
      </w:pPr>
      <w:r>
        <w:t>Nick Wilkerson (SBA)</w:t>
      </w:r>
    </w:p>
    <w:p w:rsidR="001E6B9B" w:rsidRDefault="001E6B9B" w:rsidP="001E6B9B">
      <w:pPr>
        <w:pStyle w:val="ListParagraph"/>
        <w:numPr>
          <w:ilvl w:val="0"/>
          <w:numId w:val="1"/>
        </w:numPr>
        <w:spacing w:after="0" w:line="240" w:lineRule="auto"/>
      </w:pPr>
      <w:r>
        <w:t>Jeff Selby (Trylon)</w:t>
      </w:r>
    </w:p>
    <w:p w:rsidR="001E6B9B" w:rsidRDefault="001E6B9B" w:rsidP="001E6B9B">
      <w:pPr>
        <w:pStyle w:val="ListParagraph"/>
        <w:numPr>
          <w:ilvl w:val="0"/>
          <w:numId w:val="1"/>
        </w:numPr>
        <w:spacing w:after="0" w:line="240" w:lineRule="auto"/>
      </w:pPr>
      <w:r>
        <w:t>Sylvie Fortin (Videotron)</w:t>
      </w:r>
    </w:p>
    <w:p w:rsidR="001E6B9B" w:rsidRDefault="001E6B9B" w:rsidP="001E6B9B">
      <w:pPr>
        <w:pStyle w:val="ListParagraph"/>
        <w:numPr>
          <w:ilvl w:val="0"/>
          <w:numId w:val="1"/>
        </w:numPr>
        <w:spacing w:after="0" w:line="240" w:lineRule="auto"/>
      </w:pPr>
      <w:r>
        <w:t>Khurram Javed (Bell)</w:t>
      </w:r>
    </w:p>
    <w:p w:rsidR="001E6B9B" w:rsidRDefault="001E6B9B" w:rsidP="001E6B9B">
      <w:pPr>
        <w:pStyle w:val="ListParagraph"/>
        <w:numPr>
          <w:ilvl w:val="0"/>
          <w:numId w:val="1"/>
        </w:numPr>
        <w:spacing w:after="0" w:line="240" w:lineRule="auto"/>
      </w:pPr>
      <w:r>
        <w:t>Brent Hrywkiw (WSP)</w:t>
      </w:r>
    </w:p>
    <w:p w:rsidR="001E6B9B" w:rsidRDefault="001E6B9B" w:rsidP="001E6B9B">
      <w:pPr>
        <w:pStyle w:val="ListParagraph"/>
        <w:numPr>
          <w:ilvl w:val="0"/>
          <w:numId w:val="1"/>
        </w:numPr>
        <w:spacing w:after="0" w:line="240" w:lineRule="auto"/>
      </w:pPr>
      <w:r>
        <w:t>Chad Crosby (WSP)</w:t>
      </w:r>
    </w:p>
    <w:p w:rsidR="001E6B9B" w:rsidRDefault="001E6B9B" w:rsidP="001E6B9B">
      <w:pPr>
        <w:pStyle w:val="ListParagraph"/>
        <w:numPr>
          <w:ilvl w:val="0"/>
          <w:numId w:val="1"/>
        </w:numPr>
        <w:spacing w:after="0" w:line="240" w:lineRule="auto"/>
      </w:pPr>
      <w:r>
        <w:t>Brad Poulin (Vista Telecom)</w:t>
      </w:r>
    </w:p>
    <w:p w:rsidR="001E6B9B" w:rsidRDefault="001E6B9B" w:rsidP="001E6B9B">
      <w:pPr>
        <w:pStyle w:val="ListParagraph"/>
        <w:numPr>
          <w:ilvl w:val="0"/>
          <w:numId w:val="1"/>
        </w:numPr>
        <w:spacing w:after="0" w:line="240" w:lineRule="auto"/>
      </w:pPr>
      <w:r>
        <w:t>Jon D’Alessandro (WireIE)</w:t>
      </w:r>
    </w:p>
    <w:p w:rsidR="001E6B9B" w:rsidRDefault="001E6B9B" w:rsidP="001E6B9B">
      <w:pPr>
        <w:pStyle w:val="ListParagraph"/>
        <w:numPr>
          <w:ilvl w:val="0"/>
          <w:numId w:val="1"/>
        </w:numPr>
        <w:spacing w:after="0" w:line="240" w:lineRule="auto"/>
      </w:pPr>
      <w:r>
        <w:t>Jason Wolf (WesTower)</w:t>
      </w:r>
    </w:p>
    <w:p w:rsidR="001E6B9B" w:rsidRDefault="001E6B9B" w:rsidP="001E6B9B">
      <w:pPr>
        <w:pStyle w:val="ListParagraph"/>
        <w:numPr>
          <w:ilvl w:val="0"/>
          <w:numId w:val="1"/>
        </w:numPr>
        <w:spacing w:after="0" w:line="240" w:lineRule="auto"/>
      </w:pPr>
      <w:r>
        <w:t>Manuel Montoya (SBA)</w:t>
      </w:r>
    </w:p>
    <w:p w:rsidR="001E6B9B" w:rsidRDefault="001E6B9B" w:rsidP="001E6B9B">
      <w:pPr>
        <w:pStyle w:val="ListParagraph"/>
        <w:numPr>
          <w:ilvl w:val="0"/>
          <w:numId w:val="1"/>
        </w:numPr>
        <w:spacing w:after="0" w:line="240" w:lineRule="auto"/>
      </w:pPr>
      <w:r>
        <w:t>Jody Ali (Bell)</w:t>
      </w:r>
    </w:p>
    <w:p w:rsidR="001E6B9B" w:rsidRDefault="001E6B9B" w:rsidP="001E6B9B">
      <w:pPr>
        <w:pStyle w:val="ListParagraph"/>
        <w:numPr>
          <w:ilvl w:val="0"/>
          <w:numId w:val="1"/>
        </w:numPr>
        <w:spacing w:after="0" w:line="240" w:lineRule="auto"/>
      </w:pPr>
      <w:r>
        <w:t>Ron Aharoni (COMsolve)</w:t>
      </w:r>
    </w:p>
    <w:p w:rsidR="001E6B9B" w:rsidRDefault="001E6B9B" w:rsidP="001E6B9B">
      <w:pPr>
        <w:spacing w:after="0" w:line="240" w:lineRule="auto"/>
        <w:sectPr w:rsidR="001E6B9B" w:rsidSect="001E6B9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E6B9B" w:rsidRDefault="001E6B9B" w:rsidP="001E6B9B">
      <w:pPr>
        <w:spacing w:after="0" w:line="240" w:lineRule="auto"/>
      </w:pPr>
    </w:p>
    <w:p w:rsidR="001E6B9B" w:rsidRDefault="001E6B9B" w:rsidP="001E6B9B">
      <w:pPr>
        <w:spacing w:after="0" w:line="240" w:lineRule="auto"/>
      </w:pPr>
      <w:r>
        <w:t>Non-Member Attendees:</w:t>
      </w:r>
    </w:p>
    <w:p w:rsidR="001E6B9B" w:rsidRDefault="001E6B9B" w:rsidP="001E6B9B">
      <w:pPr>
        <w:pStyle w:val="ListParagraph"/>
        <w:numPr>
          <w:ilvl w:val="0"/>
          <w:numId w:val="2"/>
        </w:numPr>
        <w:spacing w:after="0" w:line="240" w:lineRule="auto"/>
      </w:pPr>
      <w:r>
        <w:t>Dennis Graham (CBC)</w:t>
      </w:r>
    </w:p>
    <w:p w:rsidR="001E6B9B" w:rsidRDefault="001E6B9B" w:rsidP="001E6B9B">
      <w:pPr>
        <w:spacing w:after="0" w:line="240" w:lineRule="auto"/>
      </w:pPr>
    </w:p>
    <w:p w:rsidR="001E6B9B" w:rsidRDefault="001E6B9B" w:rsidP="001E6B9B">
      <w:pPr>
        <w:spacing w:after="0" w:line="240" w:lineRule="auto"/>
      </w:pPr>
      <w:r>
        <w:t>Meeting Notes:</w:t>
      </w:r>
    </w:p>
    <w:p w:rsidR="001E6B9B" w:rsidRDefault="001E6B9B" w:rsidP="00456F6B">
      <w:pPr>
        <w:pStyle w:val="ListParagraph"/>
        <w:numPr>
          <w:ilvl w:val="0"/>
          <w:numId w:val="3"/>
        </w:numPr>
        <w:spacing w:after="0" w:line="240" w:lineRule="auto"/>
      </w:pPr>
      <w:r>
        <w:t>General discussion about composition of sub-committee and how this will affect the end product</w:t>
      </w:r>
    </w:p>
    <w:p w:rsidR="001E6B9B" w:rsidRDefault="001E6B9B" w:rsidP="00456F6B">
      <w:pPr>
        <w:pStyle w:val="ListParagraph"/>
        <w:numPr>
          <w:ilvl w:val="0"/>
          <w:numId w:val="2"/>
        </w:numPr>
        <w:spacing w:after="0" w:line="240" w:lineRule="auto"/>
      </w:pPr>
      <w:r>
        <w:t>General agreement that it would be good to get more contractors on board with the committee, as there is no desire to develop process that we would force on anyone</w:t>
      </w:r>
    </w:p>
    <w:p w:rsidR="001E6B9B" w:rsidRDefault="001E6B9B" w:rsidP="00456F6B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While targeting the </w:t>
      </w:r>
      <w:r w:rsidR="00622FDB">
        <w:t xml:space="preserve">development of the </w:t>
      </w:r>
      <w:r>
        <w:t>most robust process, we want to make sure that everyone agrees with the process we develop</w:t>
      </w:r>
    </w:p>
    <w:p w:rsidR="00FE33F4" w:rsidRDefault="00456F6B" w:rsidP="00456F6B">
      <w:pPr>
        <w:pStyle w:val="ListParagraph"/>
        <w:numPr>
          <w:ilvl w:val="0"/>
          <w:numId w:val="3"/>
        </w:numPr>
        <w:spacing w:after="0" w:line="240" w:lineRule="auto"/>
      </w:pPr>
      <w:r>
        <w:t>Discussion of Common &amp; Recurring Issues:</w:t>
      </w:r>
    </w:p>
    <w:p w:rsidR="00456F6B" w:rsidRDefault="00167799" w:rsidP="00456F6B">
      <w:pPr>
        <w:pStyle w:val="ListParagraph"/>
        <w:numPr>
          <w:ilvl w:val="0"/>
          <w:numId w:val="4"/>
        </w:numPr>
        <w:spacing w:after="0" w:line="240" w:lineRule="auto"/>
      </w:pPr>
      <w:r>
        <w:t>One issue identified is</w:t>
      </w:r>
      <w:r w:rsidR="00456F6B">
        <w:t xml:space="preserve"> that it can be problematic for small companies to go through full-length</w:t>
      </w:r>
      <w:r w:rsidR="00622FDB">
        <w:t xml:space="preserve"> prequalification questionnaires when only doing low-risk or medium-risk services</w:t>
      </w:r>
    </w:p>
    <w:p w:rsidR="00622FDB" w:rsidRDefault="00622FDB" w:rsidP="00622FDB">
      <w:pPr>
        <w:pStyle w:val="ListParagraph"/>
        <w:numPr>
          <w:ilvl w:val="1"/>
          <w:numId w:val="5"/>
        </w:numPr>
        <w:spacing w:after="0" w:line="240" w:lineRule="auto"/>
      </w:pPr>
      <w:r>
        <w:t>May be useful if the prequalification process could be customized to reflect the type of work being done</w:t>
      </w:r>
    </w:p>
    <w:p w:rsidR="00167799" w:rsidRDefault="00622FDB" w:rsidP="00167799">
      <w:pPr>
        <w:pStyle w:val="ListParagraph"/>
        <w:numPr>
          <w:ilvl w:val="2"/>
          <w:numId w:val="5"/>
        </w:numPr>
        <w:spacing w:after="0" w:line="240" w:lineRule="auto"/>
      </w:pPr>
      <w:r>
        <w:lastRenderedPageBreak/>
        <w:t>Would need controls in place to ensure that companies qualified at a low level don’t end up doing work at a higher level</w:t>
      </w:r>
    </w:p>
    <w:p w:rsidR="00167799" w:rsidRDefault="00167799" w:rsidP="00167799">
      <w:pPr>
        <w:pStyle w:val="ListParagraph"/>
        <w:numPr>
          <w:ilvl w:val="0"/>
          <w:numId w:val="5"/>
        </w:numPr>
        <w:spacing w:after="0" w:line="240" w:lineRule="auto"/>
      </w:pPr>
      <w:r>
        <w:t>General discussion about the need to get more broadcast contractors and broadcasters on the committee</w:t>
      </w:r>
    </w:p>
    <w:p w:rsidR="00167799" w:rsidRDefault="00167799" w:rsidP="00167799">
      <w:pPr>
        <w:pStyle w:val="ListParagraph"/>
        <w:numPr>
          <w:ilvl w:val="0"/>
          <w:numId w:val="5"/>
        </w:numPr>
        <w:spacing w:after="0" w:line="240" w:lineRule="auto"/>
      </w:pPr>
      <w:r>
        <w:t>Discussion about whether STAC can help weed out bad contractors who misrepresent qualifications or who are known to use unsafe practices</w:t>
      </w:r>
    </w:p>
    <w:p w:rsidR="00167799" w:rsidRDefault="00167799" w:rsidP="00167799">
      <w:pPr>
        <w:pStyle w:val="ListParagraph"/>
        <w:numPr>
          <w:ilvl w:val="1"/>
          <w:numId w:val="5"/>
        </w:numPr>
        <w:spacing w:after="0" w:line="240" w:lineRule="auto"/>
      </w:pPr>
      <w:r>
        <w:t>General agreement that you can’t “blacklist” contractors in any way and that STAC should focus on recognizing good contractors</w:t>
      </w:r>
    </w:p>
    <w:p w:rsidR="00167799" w:rsidRDefault="00167799" w:rsidP="00167799">
      <w:pPr>
        <w:pStyle w:val="ListParagraph"/>
        <w:numPr>
          <w:ilvl w:val="2"/>
          <w:numId w:val="5"/>
        </w:numPr>
        <w:spacing w:after="0" w:line="240" w:lineRule="auto"/>
      </w:pPr>
      <w:r>
        <w:t>Suggestion that STAC should keep a central database of safe contractors beyond just STAC members</w:t>
      </w:r>
    </w:p>
    <w:p w:rsidR="009764A2" w:rsidRDefault="009764A2" w:rsidP="009764A2">
      <w:pPr>
        <w:pStyle w:val="ListParagraph"/>
        <w:numPr>
          <w:ilvl w:val="0"/>
          <w:numId w:val="5"/>
        </w:numPr>
        <w:spacing w:after="0" w:line="240" w:lineRule="auto"/>
      </w:pPr>
      <w:r>
        <w:t>Emilie notes that it is important to communicate with contractors about why they need to go through a process or be entered into a system in order to get them to buy-in on it</w:t>
      </w:r>
    </w:p>
    <w:p w:rsidR="009764A2" w:rsidRDefault="009764A2" w:rsidP="009764A2">
      <w:pPr>
        <w:pStyle w:val="ListParagraph"/>
        <w:numPr>
          <w:ilvl w:val="0"/>
          <w:numId w:val="5"/>
        </w:numPr>
        <w:spacing w:after="0" w:line="240" w:lineRule="auto"/>
      </w:pPr>
      <w:r>
        <w:t>Issue identified that new customers always end up requiring new questions/requirements, and can’t always use the same process to qualify for all clients</w:t>
      </w:r>
    </w:p>
    <w:p w:rsidR="009764A2" w:rsidRDefault="009764A2" w:rsidP="004A78E6">
      <w:pPr>
        <w:pStyle w:val="ListParagraph"/>
        <w:numPr>
          <w:ilvl w:val="0"/>
          <w:numId w:val="3"/>
        </w:numPr>
      </w:pPr>
      <w:r w:rsidRPr="009764A2">
        <w:t>Discussion of how STAC can address these issues through Contractor Qualifications guidelines</w:t>
      </w:r>
      <w:r w:rsidR="004A78E6">
        <w:t>/</w:t>
      </w:r>
      <w:r w:rsidR="004A78E6" w:rsidRPr="004A78E6">
        <w:t>Identification of next steps</w:t>
      </w:r>
    </w:p>
    <w:p w:rsidR="009764A2" w:rsidRDefault="00106343" w:rsidP="00106343">
      <w:pPr>
        <w:pStyle w:val="ListParagraph"/>
        <w:numPr>
          <w:ilvl w:val="1"/>
          <w:numId w:val="6"/>
        </w:numPr>
      </w:pPr>
      <w:r>
        <w:t xml:space="preserve">Ed says committee members need to identify </w:t>
      </w:r>
      <w:r w:rsidR="004A78E6">
        <w:t>issues/needs based on the work they’re doing and categorized into segments like risk and tower size</w:t>
      </w:r>
    </w:p>
    <w:p w:rsidR="004A78E6" w:rsidRDefault="004A78E6" w:rsidP="00106343">
      <w:pPr>
        <w:pStyle w:val="ListParagraph"/>
        <w:numPr>
          <w:ilvl w:val="1"/>
          <w:numId w:val="6"/>
        </w:numPr>
      </w:pPr>
      <w:r>
        <w:t>Stephanie to share some questions seen on other companies’ questionnaires</w:t>
      </w:r>
    </w:p>
    <w:p w:rsidR="004A78E6" w:rsidRDefault="007C235A" w:rsidP="00106343">
      <w:pPr>
        <w:pStyle w:val="ListParagraph"/>
        <w:numPr>
          <w:ilvl w:val="1"/>
          <w:numId w:val="6"/>
        </w:numPr>
      </w:pPr>
      <w:r>
        <w:t>Ed suggests we should deal with most commonly seen/typical issues and questions first before addressing anomalies</w:t>
      </w:r>
    </w:p>
    <w:p w:rsidR="007C235A" w:rsidRDefault="007C235A" w:rsidP="00106343">
      <w:pPr>
        <w:pStyle w:val="ListParagraph"/>
        <w:numPr>
          <w:ilvl w:val="1"/>
          <w:numId w:val="6"/>
        </w:numPr>
      </w:pPr>
      <w:r>
        <w:t>Suggestion that we should identify themes that will be covered in prequalification process</w:t>
      </w:r>
    </w:p>
    <w:p w:rsidR="007C235A" w:rsidRDefault="007C235A" w:rsidP="00106343">
      <w:pPr>
        <w:pStyle w:val="ListParagraph"/>
        <w:numPr>
          <w:ilvl w:val="1"/>
          <w:numId w:val="6"/>
        </w:numPr>
      </w:pPr>
      <w:r>
        <w:t>Carm to see what he can send regarding Rogers’ prequalification</w:t>
      </w:r>
    </w:p>
    <w:p w:rsidR="007C235A" w:rsidRDefault="007C235A" w:rsidP="00106343">
      <w:pPr>
        <w:pStyle w:val="ListParagraph"/>
        <w:numPr>
          <w:ilvl w:val="1"/>
          <w:numId w:val="6"/>
        </w:numPr>
      </w:pPr>
      <w:r>
        <w:t>Nick to share what Peter sent him about TELUS prequalification</w:t>
      </w:r>
    </w:p>
    <w:p w:rsidR="007C235A" w:rsidRDefault="007C235A" w:rsidP="00106343">
      <w:pPr>
        <w:pStyle w:val="ListParagraph"/>
        <w:numPr>
          <w:ilvl w:val="1"/>
          <w:numId w:val="6"/>
        </w:numPr>
      </w:pPr>
      <w:r>
        <w:t>Brent to look into whether he can send WSP prequalification information</w:t>
      </w:r>
    </w:p>
    <w:p w:rsidR="007C235A" w:rsidRDefault="007C235A" w:rsidP="00106343">
      <w:pPr>
        <w:pStyle w:val="ListParagraph"/>
        <w:numPr>
          <w:ilvl w:val="1"/>
          <w:numId w:val="6"/>
        </w:numPr>
      </w:pPr>
      <w:r>
        <w:t>Also need to get information from Aveda, ComplyWorks, ISNETworld, CQ Network</w:t>
      </w:r>
    </w:p>
    <w:p w:rsidR="007C235A" w:rsidRDefault="007C235A" w:rsidP="007C235A">
      <w:pPr>
        <w:pStyle w:val="ListParagraph"/>
        <w:numPr>
          <w:ilvl w:val="2"/>
          <w:numId w:val="7"/>
        </w:numPr>
      </w:pPr>
      <w:r>
        <w:t>Jeff to send Nick CQ Network info</w:t>
      </w:r>
      <w:r w:rsidR="0045163C">
        <w:t xml:space="preserve"> (already received – Nick to distribute)</w:t>
      </w:r>
    </w:p>
    <w:p w:rsidR="007C235A" w:rsidRDefault="007C235A" w:rsidP="007C235A">
      <w:pPr>
        <w:pStyle w:val="ListParagraph"/>
        <w:numPr>
          <w:ilvl w:val="1"/>
          <w:numId w:val="7"/>
        </w:numPr>
      </w:pPr>
      <w:r>
        <w:t>Trylon to write brief email about asking broadcasters and government (RCMP, Coast Guard, NAV Canada) electrical utilities for qualification questionnaires</w:t>
      </w:r>
    </w:p>
    <w:p w:rsidR="007C235A" w:rsidRDefault="007C235A" w:rsidP="007C235A">
      <w:pPr>
        <w:pStyle w:val="ListParagraph"/>
        <w:numPr>
          <w:ilvl w:val="2"/>
          <w:numId w:val="7"/>
        </w:numPr>
      </w:pPr>
      <w:r>
        <w:t>Nick to forward to Contractor Qualification distribution list and allow Reply All</w:t>
      </w:r>
    </w:p>
    <w:p w:rsidR="007C235A" w:rsidRDefault="007C235A" w:rsidP="007C235A">
      <w:pPr>
        <w:pStyle w:val="ListParagraph"/>
        <w:numPr>
          <w:ilvl w:val="0"/>
          <w:numId w:val="3"/>
        </w:numPr>
      </w:pPr>
      <w:r>
        <w:t>Scheduling of next meeting</w:t>
      </w:r>
    </w:p>
    <w:p w:rsidR="007C235A" w:rsidRDefault="007C235A" w:rsidP="007C235A">
      <w:pPr>
        <w:pStyle w:val="ListParagraph"/>
        <w:numPr>
          <w:ilvl w:val="1"/>
          <w:numId w:val="8"/>
        </w:numPr>
      </w:pPr>
      <w:r>
        <w:t>General agreement that next meeting will be May 5 at 1:00 p.m.</w:t>
      </w:r>
    </w:p>
    <w:sectPr w:rsidR="007C235A" w:rsidSect="001E6B9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B9B" w:rsidRDefault="001E6B9B" w:rsidP="001E6B9B">
      <w:pPr>
        <w:spacing w:after="0" w:line="240" w:lineRule="auto"/>
      </w:pPr>
      <w:r>
        <w:separator/>
      </w:r>
    </w:p>
  </w:endnote>
  <w:endnote w:type="continuationSeparator" w:id="0">
    <w:p w:rsidR="001E6B9B" w:rsidRDefault="001E6B9B" w:rsidP="001E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B9B" w:rsidRDefault="001E6B9B" w:rsidP="001E6B9B">
      <w:pPr>
        <w:spacing w:after="0" w:line="240" w:lineRule="auto"/>
      </w:pPr>
      <w:r>
        <w:separator/>
      </w:r>
    </w:p>
  </w:footnote>
  <w:footnote w:type="continuationSeparator" w:id="0">
    <w:p w:rsidR="001E6B9B" w:rsidRDefault="001E6B9B" w:rsidP="001E6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B9B" w:rsidRPr="00060837" w:rsidRDefault="001E6B9B" w:rsidP="001E6B9B">
    <w:pPr>
      <w:spacing w:after="0" w:line="240" w:lineRule="auto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CDB3D3" wp14:editId="08788F4E">
          <wp:simplePos x="0" y="0"/>
          <wp:positionH relativeFrom="column">
            <wp:posOffset>4324350</wp:posOffset>
          </wp:positionH>
          <wp:positionV relativeFrom="paragraph">
            <wp:posOffset>-257175</wp:posOffset>
          </wp:positionV>
          <wp:extent cx="1600200" cy="749808"/>
          <wp:effectExtent l="0" t="0" r="0" b="0"/>
          <wp:wrapNone/>
          <wp:docPr id="2" name="Picture 2" descr="http://www.stacouncil.ca/wp-content/uploads/2015/12/stac_pop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stacouncil.ca/wp-content/uploads/2015/12/stac_pop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49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0837">
      <w:rPr>
        <w:b/>
      </w:rPr>
      <w:t xml:space="preserve">STAC </w:t>
    </w:r>
    <w:r>
      <w:rPr>
        <w:b/>
      </w:rPr>
      <w:t>Contractor Qualifications Sub-</w:t>
    </w:r>
    <w:r w:rsidRPr="00060837">
      <w:rPr>
        <w:b/>
      </w:rPr>
      <w:t>Committee Notes</w:t>
    </w:r>
  </w:p>
  <w:p w:rsidR="001E6B9B" w:rsidRDefault="001E6B9B" w:rsidP="001E6B9B">
    <w:pPr>
      <w:spacing w:after="0" w:line="240" w:lineRule="auto"/>
    </w:pPr>
    <w:r>
      <w:t>Meeting: April 12, 2016; 2:40 p.m.-3:50 p.m.</w:t>
    </w:r>
  </w:p>
  <w:p w:rsidR="001E6B9B" w:rsidRDefault="001E6B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541"/>
    <w:multiLevelType w:val="hybridMultilevel"/>
    <w:tmpl w:val="A9AA7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F961BD"/>
    <w:multiLevelType w:val="hybridMultilevel"/>
    <w:tmpl w:val="CCC05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9260A6"/>
    <w:multiLevelType w:val="hybridMultilevel"/>
    <w:tmpl w:val="1BB43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29021B"/>
    <w:multiLevelType w:val="hybridMultilevel"/>
    <w:tmpl w:val="E02C9A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F245CA"/>
    <w:multiLevelType w:val="hybridMultilevel"/>
    <w:tmpl w:val="4AC82E56"/>
    <w:lvl w:ilvl="0" w:tplc="0978809C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417FF0"/>
    <w:multiLevelType w:val="hybridMultilevel"/>
    <w:tmpl w:val="DC52C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A93DFB"/>
    <w:multiLevelType w:val="hybridMultilevel"/>
    <w:tmpl w:val="0226DE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1B1875"/>
    <w:multiLevelType w:val="hybridMultilevel"/>
    <w:tmpl w:val="87180D74"/>
    <w:lvl w:ilvl="0" w:tplc="097880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667910"/>
    <w:multiLevelType w:val="hybridMultilevel"/>
    <w:tmpl w:val="AD3A3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9B"/>
    <w:rsid w:val="00001C88"/>
    <w:rsid w:val="00106343"/>
    <w:rsid w:val="00167799"/>
    <w:rsid w:val="001E6B9B"/>
    <w:rsid w:val="0045163C"/>
    <w:rsid w:val="00456F6B"/>
    <w:rsid w:val="004A78E6"/>
    <w:rsid w:val="00622FDB"/>
    <w:rsid w:val="007C235A"/>
    <w:rsid w:val="0080764F"/>
    <w:rsid w:val="00876437"/>
    <w:rsid w:val="009764A2"/>
    <w:rsid w:val="00E812C5"/>
    <w:rsid w:val="00F0665B"/>
    <w:rsid w:val="00FE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ECCA3"/>
  <w15:chartTrackingRefBased/>
  <w15:docId w15:val="{631827C1-39F5-48BE-81DE-7246B2BA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B9B"/>
  </w:style>
  <w:style w:type="paragraph" w:styleId="Footer">
    <w:name w:val="footer"/>
    <w:basedOn w:val="Normal"/>
    <w:link w:val="FooterChar"/>
    <w:uiPriority w:val="99"/>
    <w:unhideWhenUsed/>
    <w:rsid w:val="001E6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B9B"/>
  </w:style>
  <w:style w:type="paragraph" w:styleId="ListParagraph">
    <w:name w:val="List Paragraph"/>
    <w:basedOn w:val="Normal"/>
    <w:uiPriority w:val="34"/>
    <w:qFormat/>
    <w:rsid w:val="001E6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Kyonka</dc:creator>
  <cp:keywords/>
  <dc:description/>
  <cp:lastModifiedBy>Nick Kyonka</cp:lastModifiedBy>
  <cp:revision>11</cp:revision>
  <dcterms:created xsi:type="dcterms:W3CDTF">2016-04-29T17:37:00Z</dcterms:created>
  <dcterms:modified xsi:type="dcterms:W3CDTF">2016-04-30T16:31:00Z</dcterms:modified>
</cp:coreProperties>
</file>